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97FA" w14:textId="422CACA2" w:rsidR="00434EB6" w:rsidRDefault="001300C9">
      <w:pPr>
        <w:pStyle w:val="Titolo"/>
        <w:ind w:left="0" w:right="49"/>
        <w:rPr>
          <w:sz w:val="28"/>
        </w:rPr>
      </w:pPr>
      <w:r w:rsidRPr="001300C9">
        <w:t>Big data for farm machines: an algorithm for estimating tractors’ operating costs</w:t>
      </w:r>
      <w:r w:rsidR="00434EB6">
        <w:rPr>
          <w:sz w:val="28"/>
        </w:rPr>
        <w:t xml:space="preserve"> </w:t>
      </w:r>
    </w:p>
    <w:p w14:paraId="4D123C12" w14:textId="30EF4A00" w:rsidR="00434EB6" w:rsidRDefault="00231EE5">
      <w:pPr>
        <w:pStyle w:val="Author"/>
        <w:jc w:val="center"/>
        <w:rPr>
          <w:lang w:val="it-IT"/>
        </w:rPr>
      </w:pPr>
      <w:r w:rsidRPr="00231EE5">
        <w:rPr>
          <w:lang w:val="it-IT"/>
        </w:rPr>
        <w:t>Pierluigi Rossi, Gianmarco R</w:t>
      </w:r>
      <w:r>
        <w:rPr>
          <w:lang w:val="it-IT"/>
        </w:rPr>
        <w:t xml:space="preserve">igon, </w:t>
      </w:r>
      <w:r w:rsidR="00EB475C">
        <w:rPr>
          <w:lang w:val="it-IT"/>
        </w:rPr>
        <w:softHyphen/>
      </w:r>
      <w:r w:rsidR="00EB475C">
        <w:rPr>
          <w:lang w:val="it-IT"/>
        </w:rPr>
        <w:softHyphen/>
      </w:r>
      <w:r w:rsidR="00EB475C" w:rsidRPr="00231EE5">
        <w:rPr>
          <w:lang w:val="it-IT"/>
        </w:rPr>
        <w:t>Riccardo Alemanno</w:t>
      </w:r>
      <w:r w:rsidR="00EB475C">
        <w:rPr>
          <w:lang w:val="it-IT"/>
        </w:rPr>
        <w:t>*</w:t>
      </w:r>
      <w:r w:rsidR="00EB475C" w:rsidRPr="00231EE5">
        <w:rPr>
          <w:lang w:val="it-IT"/>
        </w:rPr>
        <w:t xml:space="preserve">, </w:t>
      </w:r>
      <w:r>
        <w:rPr>
          <w:lang w:val="it-IT"/>
        </w:rPr>
        <w:t>Leonardo Bianchini</w:t>
      </w:r>
      <w:r w:rsidR="004B3EF0">
        <w:rPr>
          <w:lang w:val="it-IT"/>
        </w:rPr>
        <w:t>,</w:t>
      </w:r>
      <w:r w:rsidR="004B3EF0" w:rsidRPr="004B3EF0">
        <w:rPr>
          <w:lang w:val="it-IT"/>
        </w:rPr>
        <w:t xml:space="preserve"> </w:t>
      </w:r>
      <w:r w:rsidR="000D1DE5">
        <w:rPr>
          <w:lang w:val="it-IT"/>
        </w:rPr>
        <w:t xml:space="preserve">Massimo Cecchini, </w:t>
      </w:r>
      <w:r w:rsidR="004B3EF0" w:rsidRPr="00231EE5">
        <w:rPr>
          <w:lang w:val="it-IT"/>
        </w:rPr>
        <w:t>Danilo Monarca</w:t>
      </w:r>
    </w:p>
    <w:p w14:paraId="3338503E" w14:textId="77777777" w:rsidR="00EE19CD" w:rsidRPr="00EE19CD" w:rsidRDefault="00EE19CD" w:rsidP="00EE19CD">
      <w:pPr>
        <w:rPr>
          <w:lang w:val="it-IT"/>
        </w:rPr>
      </w:pPr>
    </w:p>
    <w:p w14:paraId="144322A3" w14:textId="77777777" w:rsidR="00231EE5" w:rsidRDefault="00231EE5">
      <w:pPr>
        <w:pStyle w:val="Address"/>
        <w:jc w:val="center"/>
      </w:pPr>
      <w:r w:rsidRPr="00231EE5">
        <w:t xml:space="preserve">DAFNE Department </w:t>
      </w:r>
      <w:r>
        <w:t xml:space="preserve">- </w:t>
      </w:r>
      <w:proofErr w:type="spellStart"/>
      <w:r w:rsidRPr="00231EE5">
        <w:t>Tuscia</w:t>
      </w:r>
      <w:proofErr w:type="spellEnd"/>
      <w:r w:rsidRPr="00231EE5">
        <w:t xml:space="preserve"> University, </w:t>
      </w:r>
      <w:proofErr w:type="spellStart"/>
      <w:r w:rsidRPr="00231EE5">
        <w:t>Viterbo</w:t>
      </w:r>
      <w:proofErr w:type="spellEnd"/>
      <w:r w:rsidRPr="00231EE5">
        <w:t>, Italy</w:t>
      </w:r>
    </w:p>
    <w:p w14:paraId="76174364" w14:textId="60144988" w:rsidR="00EB475C" w:rsidRDefault="00EB475C" w:rsidP="00EB475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center"/>
      </w:pPr>
      <w:r>
        <w:t>+39 0761 357357 – riccardo.alemanno</w:t>
      </w:r>
      <w:r w:rsidRPr="008455D1">
        <w:t>@unitus.it</w:t>
      </w:r>
      <w:r>
        <w:rPr>
          <w:color w:val="000000"/>
          <w:highlight w:val="yellow"/>
        </w:rPr>
        <w:t xml:space="preserve"> </w:t>
      </w:r>
    </w:p>
    <w:p w14:paraId="3676DD71" w14:textId="77777777" w:rsidR="00EE19CD" w:rsidRDefault="00EE19CD">
      <w:pPr>
        <w:pStyle w:val="Keywords"/>
        <w:jc w:val="both"/>
        <w:rPr>
          <w:b/>
        </w:rPr>
      </w:pPr>
    </w:p>
    <w:p w14:paraId="1A936D79" w14:textId="126B3903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F0C34">
        <w:t>Tractor o</w:t>
      </w:r>
      <w:r w:rsidR="00231EE5">
        <w:t xml:space="preserve">perating costs, </w:t>
      </w:r>
      <w:r w:rsidR="00EF0C34">
        <w:t>big data, artificial intelligence, agriculture</w:t>
      </w:r>
      <w:r w:rsidR="001D4CF2">
        <w:t>, precision farming</w:t>
      </w:r>
      <w:r>
        <w:t>.</w:t>
      </w:r>
    </w:p>
    <w:p w14:paraId="27DEE762" w14:textId="5038B823" w:rsidR="00EB5F48" w:rsidRDefault="00434EB6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EF0C34" w:rsidRPr="00EF0C34">
        <w:rPr>
          <w:rFonts w:cs="Arial"/>
          <w:i w:val="0"/>
          <w:iCs/>
          <w:szCs w:val="24"/>
        </w:rPr>
        <w:t xml:space="preserve">The estimation of operating costs for agricultural tractors is a key element for decision-making processes in every farming business, contributing to assess the feasibility of investments in machinery and </w:t>
      </w:r>
      <w:r w:rsidR="000210DC">
        <w:rPr>
          <w:rFonts w:cs="Arial"/>
          <w:i w:val="0"/>
          <w:iCs/>
          <w:szCs w:val="24"/>
        </w:rPr>
        <w:t xml:space="preserve">hence the </w:t>
      </w:r>
      <w:r w:rsidR="00EF0C34" w:rsidRPr="00EF0C34">
        <w:rPr>
          <w:rFonts w:cs="Arial"/>
          <w:i w:val="0"/>
          <w:iCs/>
          <w:szCs w:val="24"/>
        </w:rPr>
        <w:t>impact on farming’s</w:t>
      </w:r>
      <w:r w:rsidR="004F698C">
        <w:rPr>
          <w:rFonts w:cs="Arial"/>
          <w:i w:val="0"/>
          <w:iCs/>
          <w:szCs w:val="24"/>
        </w:rPr>
        <w:t xml:space="preserve"> </w:t>
      </w:r>
      <w:r w:rsidR="004F698C" w:rsidRPr="004F698C">
        <w:rPr>
          <w:rFonts w:cs="Arial"/>
          <w:i w:val="0"/>
          <w:iCs/>
          <w:szCs w:val="24"/>
        </w:rPr>
        <w:t>profitability indexes</w:t>
      </w:r>
      <w:r w:rsidR="004F698C">
        <w:rPr>
          <w:rFonts w:cs="Arial"/>
          <w:i w:val="0"/>
          <w:iCs/>
          <w:szCs w:val="24"/>
        </w:rPr>
        <w:t xml:space="preserve">, like the </w:t>
      </w:r>
      <w:r w:rsidR="00EF0C34" w:rsidRPr="00EF0C34">
        <w:rPr>
          <w:rFonts w:cs="Arial"/>
          <w:i w:val="0"/>
          <w:iCs/>
          <w:szCs w:val="24"/>
        </w:rPr>
        <w:t xml:space="preserve">return on investment (ROI). </w:t>
      </w:r>
      <w:r w:rsidR="00A102D8" w:rsidRPr="00A102D8">
        <w:rPr>
          <w:rFonts w:cs="Arial"/>
          <w:i w:val="0"/>
          <w:iCs/>
          <w:szCs w:val="24"/>
        </w:rPr>
        <w:t>However, the variation of a series of parameters over the years, such as environmental conditions, technological innovations, field capacity and agricultural machines performance, have led nowadays to a different impact on these ind</w:t>
      </w:r>
      <w:r w:rsidR="00A102D8">
        <w:rPr>
          <w:rFonts w:cs="Arial"/>
          <w:i w:val="0"/>
          <w:iCs/>
          <w:szCs w:val="24"/>
        </w:rPr>
        <w:t>exe</w:t>
      </w:r>
      <w:r w:rsidR="00A102D8" w:rsidRPr="00A102D8">
        <w:rPr>
          <w:rFonts w:cs="Arial"/>
          <w:i w:val="0"/>
          <w:iCs/>
          <w:szCs w:val="24"/>
        </w:rPr>
        <w:t>s.</w:t>
      </w:r>
    </w:p>
    <w:p w14:paraId="1CDE3477" w14:textId="79EE5F13" w:rsidR="00EF0C34" w:rsidRDefault="00EF0C34" w:rsidP="00EF0C34">
      <w:pPr>
        <w:pStyle w:val="Abstract"/>
        <w:jc w:val="both"/>
        <w:rPr>
          <w:rFonts w:cs="Arial"/>
          <w:i w:val="0"/>
          <w:iCs/>
          <w:lang w:val="en-GB"/>
        </w:rPr>
      </w:pPr>
      <w:r w:rsidRPr="00EF0C34">
        <w:rPr>
          <w:rFonts w:cs="Arial"/>
          <w:i w:val="0"/>
          <w:iCs/>
        </w:rPr>
        <w:t xml:space="preserve">The </w:t>
      </w:r>
      <w:r w:rsidR="00A86704">
        <w:rPr>
          <w:rFonts w:cs="Arial"/>
          <w:i w:val="0"/>
          <w:iCs/>
        </w:rPr>
        <w:t>goal</w:t>
      </w:r>
      <w:r w:rsidRPr="00EF0C34">
        <w:rPr>
          <w:rFonts w:cs="Arial"/>
          <w:i w:val="0"/>
          <w:iCs/>
        </w:rPr>
        <w:t xml:space="preserve"> is to provide new tools for precise estimation of tractor’s operating costs based on information gathered from machines through CANBUS interfaces and </w:t>
      </w:r>
      <w:r w:rsidRPr="0086363E">
        <w:rPr>
          <w:rFonts w:cs="Arial"/>
          <w:i w:val="0"/>
          <w:iCs/>
        </w:rPr>
        <w:t xml:space="preserve">geospatial </w:t>
      </w:r>
      <w:r w:rsidR="0086363E" w:rsidRPr="0086363E">
        <w:rPr>
          <w:rFonts w:cs="Arial"/>
          <w:i w:val="0"/>
          <w:iCs/>
        </w:rPr>
        <w:t xml:space="preserve">data </w:t>
      </w:r>
      <w:r w:rsidR="0086363E">
        <w:rPr>
          <w:rFonts w:cs="Arial"/>
          <w:i w:val="0"/>
          <w:iCs/>
        </w:rPr>
        <w:t>processing</w:t>
      </w:r>
      <w:r w:rsidRPr="00EF0C34">
        <w:rPr>
          <w:rFonts w:cs="Arial"/>
          <w:i w:val="0"/>
          <w:iCs/>
        </w:rPr>
        <w:t xml:space="preserve">. </w:t>
      </w:r>
      <w:r w:rsidRPr="00EF0C34">
        <w:rPr>
          <w:rFonts w:cs="Arial"/>
          <w:i w:val="0"/>
          <w:iCs/>
          <w:lang w:val="en-GB"/>
        </w:rPr>
        <w:t xml:space="preserve">To do so, GPS data from machines have been gathered and matched with European’s Copernicus digital elevation models (DEM) in order to accompany the dataset with elevation </w:t>
      </w:r>
      <w:r w:rsidR="00875574">
        <w:rPr>
          <w:rFonts w:cs="Arial"/>
          <w:i w:val="0"/>
          <w:iCs/>
          <w:lang w:val="en-GB"/>
        </w:rPr>
        <w:t>data</w:t>
      </w:r>
      <w:r w:rsidR="002216F1">
        <w:rPr>
          <w:rFonts w:cs="Arial"/>
          <w:i w:val="0"/>
          <w:iCs/>
          <w:lang w:val="en-GB"/>
        </w:rPr>
        <w:t>, distance</w:t>
      </w:r>
      <w:r w:rsidR="00875574">
        <w:rPr>
          <w:rFonts w:cs="Arial"/>
          <w:i w:val="0"/>
          <w:iCs/>
          <w:lang w:val="en-GB"/>
        </w:rPr>
        <w:t xml:space="preserve"> </w:t>
      </w:r>
      <w:r w:rsidRPr="00EF0C34">
        <w:rPr>
          <w:rFonts w:cs="Arial"/>
          <w:i w:val="0"/>
          <w:iCs/>
          <w:lang w:val="en-GB"/>
        </w:rPr>
        <w:t xml:space="preserve">and </w:t>
      </w:r>
      <w:r w:rsidR="00875574">
        <w:rPr>
          <w:rFonts w:cs="Arial"/>
          <w:i w:val="0"/>
          <w:iCs/>
          <w:lang w:val="en-GB"/>
        </w:rPr>
        <w:t xml:space="preserve">average </w:t>
      </w:r>
      <w:r w:rsidRPr="00EF0C34">
        <w:rPr>
          <w:rFonts w:cs="Arial"/>
          <w:i w:val="0"/>
          <w:iCs/>
          <w:lang w:val="en-GB"/>
        </w:rPr>
        <w:t xml:space="preserve">speed information. </w:t>
      </w:r>
    </w:p>
    <w:p w14:paraId="52CD9713" w14:textId="753460A1" w:rsidR="00CF1139" w:rsidRDefault="00EF0C34" w:rsidP="00EF0C34">
      <w:pPr>
        <w:pStyle w:val="Abstract"/>
        <w:jc w:val="both"/>
        <w:rPr>
          <w:rFonts w:cs="Arial"/>
          <w:i w:val="0"/>
          <w:iCs/>
          <w:lang w:val="en-GB"/>
        </w:rPr>
      </w:pPr>
      <w:r w:rsidRPr="00EF0C34">
        <w:rPr>
          <w:rFonts w:cs="Arial"/>
          <w:i w:val="0"/>
          <w:iCs/>
          <w:lang w:val="en-GB"/>
        </w:rPr>
        <w:t xml:space="preserve">As a result, after data aggregation, </w:t>
      </w:r>
      <w:r w:rsidR="00A74AF7">
        <w:rPr>
          <w:rFonts w:cs="Arial"/>
          <w:i w:val="0"/>
          <w:iCs/>
          <w:lang w:val="en-GB"/>
        </w:rPr>
        <w:t>t</w:t>
      </w:r>
      <w:r w:rsidR="00A74AF7" w:rsidRPr="00A74AF7">
        <w:rPr>
          <w:rFonts w:cs="Arial"/>
          <w:i w:val="0"/>
          <w:iCs/>
          <w:lang w:val="en-GB"/>
        </w:rPr>
        <w:t xml:space="preserve">he algorithm made it possible to determine the working times, fuel consumption and areas worked for the open field operations examined. </w:t>
      </w:r>
      <w:r w:rsidR="006B01D9">
        <w:rPr>
          <w:rFonts w:cs="Arial"/>
          <w:i w:val="0"/>
          <w:iCs/>
          <w:lang w:val="en-GB"/>
        </w:rPr>
        <w:t>All the information can also be displayed on geographic information systems (GIS) or Earth browsers.</w:t>
      </w:r>
    </w:p>
    <w:p w14:paraId="423DBD8A" w14:textId="60265269" w:rsidR="006B01D9" w:rsidRDefault="00EF0C34" w:rsidP="006B01D9">
      <w:pPr>
        <w:pStyle w:val="Abstract"/>
        <w:jc w:val="both"/>
        <w:rPr>
          <w:rFonts w:cs="Arial"/>
          <w:i w:val="0"/>
          <w:iCs/>
          <w:lang w:val="en-GB"/>
        </w:rPr>
      </w:pPr>
      <w:r w:rsidRPr="00EF0C34">
        <w:rPr>
          <w:rFonts w:cs="Arial"/>
          <w:i w:val="0"/>
          <w:iCs/>
          <w:lang w:val="en-GB"/>
        </w:rPr>
        <w:t>Such parameters could provide detailed estimation of operating costs for any farming business. Further developments can include maintenance alerts</w:t>
      </w:r>
      <w:r w:rsidR="006B01D9">
        <w:rPr>
          <w:rFonts w:cs="Arial"/>
          <w:i w:val="0"/>
          <w:iCs/>
          <w:lang w:val="en-GB"/>
        </w:rPr>
        <w:t>,</w:t>
      </w:r>
      <w:r w:rsidRPr="00EF0C34">
        <w:rPr>
          <w:rFonts w:cs="Arial"/>
          <w:i w:val="0"/>
          <w:iCs/>
          <w:lang w:val="en-GB"/>
        </w:rPr>
        <w:t xml:space="preserve"> performance analysis for equipment</w:t>
      </w:r>
      <w:r w:rsidR="006B01D9">
        <w:rPr>
          <w:rFonts w:cs="Arial"/>
          <w:i w:val="0"/>
          <w:iCs/>
          <w:lang w:val="en-GB"/>
        </w:rPr>
        <w:t>, and also enable additional activity classification (plo</w:t>
      </w:r>
      <w:r w:rsidR="004C4842">
        <w:rPr>
          <w:rFonts w:cs="Arial"/>
          <w:i w:val="0"/>
          <w:iCs/>
          <w:lang w:val="en-GB"/>
        </w:rPr>
        <w:t>ugh</w:t>
      </w:r>
      <w:r w:rsidR="006B01D9">
        <w:rPr>
          <w:rFonts w:cs="Arial"/>
          <w:i w:val="0"/>
          <w:iCs/>
          <w:lang w:val="en-GB"/>
        </w:rPr>
        <w:t xml:space="preserve">ing, </w:t>
      </w:r>
      <w:r w:rsidR="004C4842">
        <w:rPr>
          <w:rFonts w:cs="Arial"/>
          <w:i w:val="0"/>
          <w:iCs/>
          <w:lang w:val="en-GB"/>
        </w:rPr>
        <w:t>mowing</w:t>
      </w:r>
      <w:r w:rsidR="006B01D9">
        <w:rPr>
          <w:rFonts w:cs="Arial"/>
          <w:i w:val="0"/>
          <w:iCs/>
          <w:lang w:val="en-GB"/>
        </w:rPr>
        <w:t xml:space="preserve">, </w:t>
      </w:r>
      <w:r w:rsidR="004C4842">
        <w:rPr>
          <w:rFonts w:cs="Arial"/>
          <w:i w:val="0"/>
          <w:iCs/>
          <w:lang w:val="en-GB"/>
        </w:rPr>
        <w:t>pesticide distribution</w:t>
      </w:r>
      <w:r w:rsidR="006B01D9">
        <w:rPr>
          <w:rFonts w:cs="Arial"/>
          <w:i w:val="0"/>
          <w:iCs/>
          <w:lang w:val="en-GB"/>
        </w:rPr>
        <w:t xml:space="preserve">, </w:t>
      </w:r>
      <w:r w:rsidR="005E5FF2">
        <w:rPr>
          <w:rFonts w:cs="Arial"/>
          <w:i w:val="0"/>
          <w:iCs/>
          <w:lang w:val="en-GB"/>
        </w:rPr>
        <w:t xml:space="preserve">fertilization, </w:t>
      </w:r>
      <w:r w:rsidR="006B01D9">
        <w:rPr>
          <w:rFonts w:cs="Arial"/>
          <w:i w:val="0"/>
          <w:iCs/>
          <w:lang w:val="en-GB"/>
        </w:rPr>
        <w:t xml:space="preserve">etc). </w:t>
      </w:r>
    </w:p>
    <w:p w14:paraId="2BB462C4" w14:textId="77777777" w:rsidR="006B01D9" w:rsidRDefault="006B01D9" w:rsidP="00EF0C34">
      <w:pPr>
        <w:pStyle w:val="Abstract"/>
        <w:jc w:val="both"/>
        <w:rPr>
          <w:rFonts w:cs="Arial"/>
          <w:i w:val="0"/>
          <w:iCs/>
          <w:lang w:val="en-GB"/>
        </w:rPr>
      </w:pPr>
    </w:p>
    <w:p w14:paraId="6B540E42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3A3F" w14:textId="77777777" w:rsidR="007E69F0" w:rsidRDefault="007E69F0">
      <w:r>
        <w:separator/>
      </w:r>
    </w:p>
  </w:endnote>
  <w:endnote w:type="continuationSeparator" w:id="0">
    <w:p w14:paraId="7D27EC80" w14:textId="77777777" w:rsidR="007E69F0" w:rsidRDefault="007E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AEF2" w14:textId="77777777" w:rsidR="007E69F0" w:rsidRDefault="007E69F0">
      <w:r>
        <w:separator/>
      </w:r>
    </w:p>
  </w:footnote>
  <w:footnote w:type="continuationSeparator" w:id="0">
    <w:p w14:paraId="005251DB" w14:textId="77777777" w:rsidR="007E69F0" w:rsidRDefault="007E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5C9B35F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1FBA111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0BF2580" wp14:editId="500E815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D5EEF14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E06AD4E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133576A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9AD3B53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55F32F25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51391865">
    <w:abstractNumId w:val="1"/>
  </w:num>
  <w:num w:numId="2" w16cid:durableId="46534317">
    <w:abstractNumId w:val="0"/>
  </w:num>
  <w:num w:numId="3" w16cid:durableId="1749886919">
    <w:abstractNumId w:val="2"/>
  </w:num>
  <w:num w:numId="4" w16cid:durableId="181393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210DC"/>
    <w:rsid w:val="000D1DE5"/>
    <w:rsid w:val="000F6FF4"/>
    <w:rsid w:val="001300C9"/>
    <w:rsid w:val="001679EF"/>
    <w:rsid w:val="00181530"/>
    <w:rsid w:val="001D4CF2"/>
    <w:rsid w:val="002216F1"/>
    <w:rsid w:val="00231EE5"/>
    <w:rsid w:val="0026723B"/>
    <w:rsid w:val="00286369"/>
    <w:rsid w:val="00387BD9"/>
    <w:rsid w:val="003931B4"/>
    <w:rsid w:val="00405759"/>
    <w:rsid w:val="00434EB6"/>
    <w:rsid w:val="0047757C"/>
    <w:rsid w:val="004A4BB0"/>
    <w:rsid w:val="004B3EF0"/>
    <w:rsid w:val="004C4842"/>
    <w:rsid w:val="004F698C"/>
    <w:rsid w:val="00556E76"/>
    <w:rsid w:val="0058471E"/>
    <w:rsid w:val="005867C3"/>
    <w:rsid w:val="005A41BF"/>
    <w:rsid w:val="005D3192"/>
    <w:rsid w:val="005E5FF2"/>
    <w:rsid w:val="006B01D9"/>
    <w:rsid w:val="006C2472"/>
    <w:rsid w:val="00714626"/>
    <w:rsid w:val="007348F9"/>
    <w:rsid w:val="00782C7C"/>
    <w:rsid w:val="0079676E"/>
    <w:rsid w:val="007E69F0"/>
    <w:rsid w:val="00802157"/>
    <w:rsid w:val="0086363E"/>
    <w:rsid w:val="00875574"/>
    <w:rsid w:val="008F7CDD"/>
    <w:rsid w:val="00915DC9"/>
    <w:rsid w:val="009862FA"/>
    <w:rsid w:val="009D745C"/>
    <w:rsid w:val="00A102D8"/>
    <w:rsid w:val="00A74AF7"/>
    <w:rsid w:val="00A86704"/>
    <w:rsid w:val="00B430D3"/>
    <w:rsid w:val="00BA2AA0"/>
    <w:rsid w:val="00BC4CDC"/>
    <w:rsid w:val="00C40668"/>
    <w:rsid w:val="00CF1139"/>
    <w:rsid w:val="00D50D2C"/>
    <w:rsid w:val="00D76187"/>
    <w:rsid w:val="00D91BC2"/>
    <w:rsid w:val="00DA1D82"/>
    <w:rsid w:val="00DE130C"/>
    <w:rsid w:val="00DF66FD"/>
    <w:rsid w:val="00EB475C"/>
    <w:rsid w:val="00EB5F48"/>
    <w:rsid w:val="00EE19CD"/>
    <w:rsid w:val="00EF0C34"/>
    <w:rsid w:val="00F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E4F7C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1919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Riccardo Alemanno</cp:lastModifiedBy>
  <cp:revision>7</cp:revision>
  <cp:lastPrinted>2003-12-04T08:59:00Z</cp:lastPrinted>
  <dcterms:created xsi:type="dcterms:W3CDTF">2022-03-17T17:41:00Z</dcterms:created>
  <dcterms:modified xsi:type="dcterms:W3CDTF">2022-05-11T10:01:00Z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